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436"/>
        <w:gridCol w:w="4311"/>
      </w:tblGrid>
      <w:sdt>
        <w:sdtPr>
          <w:rPr>
            <w:rFonts w:ascii="PT Astra Serif" w:hAnsi="PT Astra Serif"/>
            <w:b/>
            <w:sz w:val="36"/>
            <w:szCs w:val="36"/>
          </w:rPr>
          <w:alias w:val="минпрос"/>
          <w:tag w:val="минпрос"/>
          <w:id w:val="1154641925"/>
          <w:placeholder>
            <w:docPart w:val="DefaultPlaceholder_-1854013440"/>
          </w:placeholder>
        </w:sdtPr>
        <w:sdtEndPr>
          <w:rPr>
            <w:sz w:val="27"/>
            <w:szCs w:val="27"/>
          </w:rPr>
        </w:sdtEndPr>
        <w:sdtContent>
          <w:tr w:rsidR="00377A69" w:rsidRPr="007E31B1" w:rsidTr="00DB2DA3">
            <w:trPr>
              <w:trHeight w:val="2529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b/>
                    <w:sz w:val="36"/>
                    <w:szCs w:val="36"/>
                  </w:rPr>
                  <w:id w:val="-2045518347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b w:val="0"/>
                    <w:color w:val="000000"/>
                    <w:sz w:val="18"/>
                    <w:szCs w:val="18"/>
                    <w:lang w:val="en-US"/>
                  </w:rPr>
                </w:sdtEndPr>
                <w:sdtContent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просвещения и воспитания</w:t>
                    </w:r>
                  </w:p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Ульяновской облас</w:t>
                    </w: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ти</w:t>
                    </w:r>
                  </w:p>
                  <w:p w:rsidR="00A71A5C" w:rsidRPr="007E31B1" w:rsidRDefault="00A71A5C" w:rsidP="00A71A5C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</w:p>
                  <w:p w:rsidR="005C5173" w:rsidRPr="0046045A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Спасская ул., д. 18а, г. Ульяновск, 432011</w:t>
                    </w:r>
                  </w:p>
                  <w:p w:rsidR="005C5173" w:rsidRPr="005C5173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тел</w:t>
                    </w:r>
                    <w:r w:rsidRPr="005C5173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 xml:space="preserve">. (8422) </w:t>
                    </w:r>
                    <w:r w:rsidR="00AF436F" w:rsidRPr="00AF436F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41-79-29 (доб. 114)</w:t>
                    </w:r>
                  </w:p>
                  <w:p w:rsidR="005C5173" w:rsidRPr="005C5173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5C5173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E-mail: info@mo73.ru, https://mo73.ru</w:t>
                    </w:r>
                  </w:p>
                  <w:p w:rsidR="007F6265" w:rsidRPr="007F6265" w:rsidRDefault="00B74B2E" w:rsidP="007F6265">
                    <w:pPr>
                      <w:spacing w:line="204" w:lineRule="auto"/>
                      <w:jc w:val="center"/>
                      <w:rPr>
                        <w:rFonts w:ascii="PT Astra Serif" w:hAnsi="PT Astra Serif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</w:sdtContent>
              </w:sdt>
              <w:tbl>
                <w:tblPr>
                  <w:tblW w:w="5220" w:type="dxa"/>
                  <w:tblCellSpacing w:w="0" w:type="dxa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800"/>
                  <w:gridCol w:w="348"/>
                  <w:gridCol w:w="2072"/>
                </w:tblGrid>
                <w:tr w:rsidR="00301DF6" w:rsidTr="00301DF6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2580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0"/>
                      </w:tblGrid>
                      <w:tr w:rsidR="00301DF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301DF6" w:rsidRDefault="00301DF6" w:rsidP="00301DF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gwt-inlinelabel"/>
                                <w:color w:val="000000"/>
                              </w:rPr>
                              <w:t>73-ИОГВ-01-06/3248исх</w:t>
                            </w:r>
                          </w:p>
                        </w:tc>
                      </w:tr>
                    </w:tbl>
                    <w:p w:rsidR="00301DF6" w:rsidRDefault="00301DF6" w:rsidP="00301DF6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255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</w:tblGrid>
                      <w:tr w:rsidR="00301DF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301DF6" w:rsidRDefault="00301DF6" w:rsidP="00301DF6">
                            <w:pPr>
                              <w:rPr>
                                <w:color w:val="676767"/>
                              </w:rPr>
                            </w:pPr>
                            <w:r>
                              <w:rPr>
                                <w:rStyle w:val="gwt-inlinelabel"/>
                                <w:color w:val="676767"/>
                              </w:rPr>
                              <w:t>от</w:t>
                            </w:r>
                          </w:p>
                        </w:tc>
                      </w:tr>
                    </w:tbl>
                    <w:p w:rsidR="00301DF6" w:rsidRDefault="00301DF6" w:rsidP="00301DF6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1890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</w:tblGrid>
                      <w:tr w:rsidR="00301DF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301DF6" w:rsidRDefault="00301DF6" w:rsidP="00301DF6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gwt-inlinelabel"/>
                                <w:color w:val="000000"/>
                              </w:rPr>
                              <w:t>06 мая 2024</w:t>
                            </w:r>
                          </w:p>
                        </w:tc>
                      </w:tr>
                    </w:tbl>
                    <w:p w:rsidR="00301DF6" w:rsidRDefault="00301DF6" w:rsidP="00301DF6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DB2DA3" w:rsidRPr="001267F6" w:rsidRDefault="007F6265" w:rsidP="007F6265">
                <w:pPr>
                  <w:jc w:val="center"/>
                  <w:rPr>
                    <w:rFonts w:ascii="PT Astra Serif" w:hAnsi="PT Astra Serif"/>
                    <w:lang w:val="en-US"/>
                  </w:rPr>
                </w:pPr>
                <w:r w:rsidRPr="007F6265">
                  <w:rPr>
                    <w:rFonts w:ascii="PT Astra Serif" w:hAnsi="PT Astra Serif"/>
                    <w:color w:val="00000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4860" w:type="dxa"/>
              </w:tcPr>
              <w:p w:rsidR="006F17AD" w:rsidRPr="00866E0C" w:rsidRDefault="006F17AD" w:rsidP="006F17AD">
                <w:pPr>
                  <w:shd w:val="clear" w:color="auto" w:fill="FFFFFF"/>
                  <w:rPr>
                    <w:rFonts w:ascii="PT Astra Serif" w:hAnsi="PT Astra Serif"/>
                    <w:b/>
                    <w:color w:val="333333"/>
                    <w:sz w:val="28"/>
                    <w:szCs w:val="28"/>
                  </w:rPr>
                </w:pPr>
                <w:r w:rsidRPr="00866E0C">
                  <w:rPr>
                    <w:rFonts w:ascii="PT Astra Serif" w:hAnsi="PT Astra Serif"/>
                    <w:b/>
                    <w:color w:val="333333"/>
                    <w:sz w:val="28"/>
                    <w:szCs w:val="28"/>
                  </w:rPr>
                  <w:t>Руководителям органов местного самоуправления муниципальных образований Ульяновской области, осуществляющих управление в сфере образования </w:t>
                </w:r>
              </w:p>
              <w:p w:rsidR="000C2407" w:rsidRPr="007E31B1" w:rsidRDefault="000C2407" w:rsidP="00AC49F5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sdt>
        <w:sdtPr>
          <w:rPr>
            <w:rFonts w:ascii="PT Astra Serif" w:hAnsi="PT Astra Serif"/>
            <w:color w:val="A6A6A6"/>
            <w:sz w:val="28"/>
            <w:szCs w:val="28"/>
          </w:rPr>
          <w:id w:val="614788063"/>
          <w:placeholder>
            <w:docPart w:val="DefaultPlaceholder_-1854013440"/>
          </w:placeholder>
        </w:sdtPr>
        <w:sdtEndPr>
          <w:rPr>
            <w:b/>
            <w:color w:val="auto"/>
            <w:sz w:val="27"/>
            <w:szCs w:val="27"/>
          </w:rPr>
        </w:sdtEndPr>
        <w:sdtContent>
          <w:tr w:rsidR="00C36BB0" w:rsidRPr="007E31B1" w:rsidTr="00C36BB0">
            <w:trPr>
              <w:trHeight w:val="80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color w:val="A6A6A6"/>
                    <w:sz w:val="28"/>
                    <w:szCs w:val="28"/>
                  </w:rPr>
                  <w:id w:val="-75088895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C36BB0" w:rsidRPr="007E31B1" w:rsidRDefault="0069279F" w:rsidP="00C36BB0">
                    <w:pPr>
                      <w:ind w:left="-108"/>
                      <w:rPr>
                        <w:rFonts w:ascii="PT Astra Serif" w:hAnsi="PT Astra Serif"/>
                        <w:color w:val="FFFFFF"/>
                        <w:sz w:val="28"/>
                        <w:szCs w:val="28"/>
                      </w:rPr>
                    </w:pPr>
                    <w:r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>[МЕСТО</w:t>
                    </w:r>
                    <w:r w:rsidR="00C36BB0"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 xml:space="preserve"> ДЛЯ ШТАМПА]</w:t>
                    </w:r>
                  </w:p>
                </w:sdtContent>
              </w:sdt>
            </w:tc>
            <w:tc>
              <w:tcPr>
                <w:tcW w:w="4860" w:type="dxa"/>
              </w:tcPr>
              <w:p w:rsidR="00C36BB0" w:rsidRPr="007E31B1" w:rsidRDefault="00C36BB0" w:rsidP="00AD2AC6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B74B2E" w:rsidP="00C36BB0">
            <w:pPr>
              <w:spacing w:before="12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100448172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279F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на</w:t>
                </w:r>
                <w:r w:rsidR="00AB08AA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 xml:space="preserve"> </w:t>
                </w:r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№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</w:t>
            </w:r>
            <w:r w:rsidR="006F17AD">
              <w:rPr>
                <w:rFonts w:ascii="PT Astra Serif" w:hAnsi="PT Astra Serif"/>
                <w:color w:val="000000"/>
                <w:sz w:val="28"/>
                <w:szCs w:val="28"/>
              </w:rPr>
              <w:t>___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___ </w:t>
            </w: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20099412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от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6F17AD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____</w:t>
            </w: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6F17AD" w:rsidP="006F17A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 организации образовательной деятельности в 2024-2025 учебном году</w:t>
            </w: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</w:tbl>
    <w:p w:rsidR="00194632" w:rsidRPr="007E31B1" w:rsidRDefault="00194632" w:rsidP="00577C13">
      <w:pPr>
        <w:suppressAutoHyphens/>
        <w:spacing w:line="228" w:lineRule="auto"/>
        <w:rPr>
          <w:rFonts w:ascii="PT Astra Serif" w:hAnsi="PT Astra Serif"/>
          <w:sz w:val="27"/>
          <w:szCs w:val="27"/>
        </w:rPr>
      </w:pPr>
    </w:p>
    <w:p w:rsidR="006F17AD" w:rsidRPr="00866E0C" w:rsidRDefault="006F17AD" w:rsidP="006F17AD">
      <w:pPr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866E0C"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:rsidR="006F17AD" w:rsidRPr="007E31B1" w:rsidRDefault="006F17AD" w:rsidP="006F17AD">
      <w:pPr>
        <w:suppressAutoHyphens/>
        <w:spacing w:line="228" w:lineRule="auto"/>
        <w:rPr>
          <w:rFonts w:ascii="PT Astra Serif" w:hAnsi="PT Astra Serif"/>
          <w:sz w:val="27"/>
          <w:szCs w:val="27"/>
        </w:rPr>
      </w:pPr>
    </w:p>
    <w:p w:rsidR="006F17AD" w:rsidRDefault="006F17AD" w:rsidP="006F17A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F4EF5">
        <w:rPr>
          <w:rFonts w:ascii="PT Astra Serif" w:hAnsi="PT Astra Serif"/>
          <w:sz w:val="28"/>
          <w:szCs w:val="28"/>
        </w:rPr>
        <w:t>В целях создания условий для обеспечения безопасности жизни и здоровья обучающихся</w:t>
      </w:r>
      <w:r>
        <w:rPr>
          <w:rFonts w:ascii="PT Astra Serif" w:hAnsi="PT Astra Serif"/>
          <w:sz w:val="28"/>
          <w:szCs w:val="28"/>
        </w:rPr>
        <w:t>,</w:t>
      </w:r>
      <w:r w:rsidRPr="004F4EF5">
        <w:rPr>
          <w:rFonts w:ascii="PT Astra Serif" w:hAnsi="PT Astra Serif"/>
          <w:sz w:val="28"/>
          <w:szCs w:val="28"/>
        </w:rPr>
        <w:t xml:space="preserve"> в соответствии с Федеральным законом от 29.12.2012  № 273-ФЗ «Об образовании в Российской Федерации» (далее </w:t>
      </w:r>
      <w:r>
        <w:rPr>
          <w:rFonts w:ascii="PT Astra Serif" w:hAnsi="PT Astra Serif"/>
          <w:sz w:val="28"/>
          <w:szCs w:val="28"/>
        </w:rPr>
        <w:t xml:space="preserve">- закон), согласно  приказу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4F4EF5">
        <w:rPr>
          <w:rFonts w:ascii="PT Astra Serif" w:hAnsi="PT Astra Serif"/>
          <w:sz w:val="28"/>
          <w:szCs w:val="28"/>
        </w:rPr>
        <w:t xml:space="preserve"> России </w:t>
      </w:r>
      <w:r w:rsidRPr="00884CC3">
        <w:rPr>
          <w:rFonts w:ascii="PT Astra Serif" w:hAnsi="PT Astra Serif"/>
          <w:sz w:val="28"/>
          <w:szCs w:val="28"/>
        </w:rPr>
        <w:t>от 22.03.2021 № 115 «</w:t>
      </w:r>
      <w:r w:rsidRPr="00884CC3">
        <w:rPr>
          <w:rFonts w:ascii="PT Astra Serif" w:hAnsi="PT Astra Serif"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884CC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федеральным образовательным программам начального общего, основного общего и среднего общего образования</w:t>
      </w:r>
      <w:r w:rsidRPr="004F4EF5">
        <w:rPr>
          <w:rFonts w:ascii="PT Astra Serif" w:hAnsi="PT Astra Serif"/>
          <w:sz w:val="28"/>
          <w:szCs w:val="28"/>
        </w:rPr>
        <w:t xml:space="preserve"> Министерство просвещения и воспитания Ульяновской области</w:t>
      </w:r>
      <w:r>
        <w:rPr>
          <w:rFonts w:ascii="PT Astra Serif" w:hAnsi="PT Astra Serif"/>
          <w:sz w:val="28"/>
          <w:szCs w:val="28"/>
        </w:rPr>
        <w:t xml:space="preserve"> при планировании работы </w:t>
      </w:r>
      <w:r w:rsidRPr="004F4EF5">
        <w:rPr>
          <w:rFonts w:ascii="PT Astra Serif" w:hAnsi="PT Astra Serif"/>
          <w:sz w:val="28"/>
          <w:szCs w:val="28"/>
        </w:rPr>
        <w:t>образова</w:t>
      </w:r>
      <w:r>
        <w:rPr>
          <w:rFonts w:ascii="PT Astra Serif" w:hAnsi="PT Astra Serif"/>
          <w:sz w:val="28"/>
          <w:szCs w:val="28"/>
        </w:rPr>
        <w:t>тельных организаций на 2023/2024</w:t>
      </w:r>
      <w:r w:rsidRPr="004F4EF5">
        <w:rPr>
          <w:rFonts w:ascii="PT Astra Serif" w:hAnsi="PT Astra Serif"/>
          <w:sz w:val="28"/>
          <w:szCs w:val="28"/>
        </w:rPr>
        <w:t xml:space="preserve"> учебный год </w:t>
      </w:r>
      <w:r>
        <w:rPr>
          <w:rFonts w:ascii="PT Astra Serif" w:hAnsi="PT Astra Serif"/>
          <w:sz w:val="28"/>
          <w:szCs w:val="28"/>
        </w:rPr>
        <w:t>рекомендует при составлении учебного календарного графика учитывать следующие сроки:</w:t>
      </w:r>
    </w:p>
    <w:p w:rsidR="006F17AD" w:rsidRPr="002968CF" w:rsidRDefault="006F17AD" w:rsidP="006F17A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23"/>
        <w:gridCol w:w="3531"/>
        <w:gridCol w:w="1500"/>
      </w:tblGrid>
      <w:tr w:rsidR="006F17AD" w:rsidRPr="001E267E" w:rsidTr="006D4161">
        <w:tc>
          <w:tcPr>
            <w:tcW w:w="1776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Рекомендуемые сроки триместров</w:t>
            </w:r>
          </w:p>
        </w:tc>
        <w:tc>
          <w:tcPr>
            <w:tcW w:w="3531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Рекомендуемые сроки 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каникул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17AD" w:rsidRPr="001E267E" w:rsidTr="006D4161">
        <w:tc>
          <w:tcPr>
            <w:tcW w:w="1776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1 триместр</w:t>
            </w:r>
          </w:p>
        </w:tc>
        <w:tc>
          <w:tcPr>
            <w:tcW w:w="3023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2.09.2024- 17.11.2024</w:t>
            </w:r>
          </w:p>
        </w:tc>
        <w:tc>
          <w:tcPr>
            <w:tcW w:w="3531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07.10.2024-13.10.2024</w:t>
            </w:r>
          </w:p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18.11.2024-24.11.2024</w:t>
            </w:r>
          </w:p>
        </w:tc>
        <w:tc>
          <w:tcPr>
            <w:tcW w:w="1500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дней</w:t>
            </w:r>
          </w:p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6F17AD" w:rsidRPr="001E267E" w:rsidTr="006D4161">
        <w:tc>
          <w:tcPr>
            <w:tcW w:w="1776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2 триместр</w:t>
            </w:r>
          </w:p>
        </w:tc>
        <w:tc>
          <w:tcPr>
            <w:tcW w:w="3023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25.11.2024-16.02.2025</w:t>
            </w:r>
          </w:p>
        </w:tc>
        <w:tc>
          <w:tcPr>
            <w:tcW w:w="3531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30.12.2024-08.01.2025</w:t>
            </w:r>
          </w:p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17.02.2025-23.02.2025</w:t>
            </w:r>
          </w:p>
        </w:tc>
        <w:tc>
          <w:tcPr>
            <w:tcW w:w="1500" w:type="dxa"/>
            <w:shd w:val="clear" w:color="auto" w:fill="auto"/>
          </w:tcPr>
          <w:p w:rsidR="006F17AD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дней</w:t>
            </w:r>
          </w:p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6F17AD" w:rsidRPr="001E267E" w:rsidTr="006D4161">
        <w:tc>
          <w:tcPr>
            <w:tcW w:w="1776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3 триместр</w:t>
            </w:r>
          </w:p>
        </w:tc>
        <w:tc>
          <w:tcPr>
            <w:tcW w:w="3023" w:type="dxa"/>
            <w:shd w:val="clear" w:color="auto" w:fill="auto"/>
          </w:tcPr>
          <w:p w:rsidR="006F17AD" w:rsidRPr="00B32186" w:rsidRDefault="00D330E2" w:rsidP="006D416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25.02.2025-24</w:t>
            </w:r>
            <w:r w:rsidR="006F17AD" w:rsidRPr="001E267E">
              <w:rPr>
                <w:rFonts w:ascii="PT Astra Serif" w:hAnsi="PT Astra Serif"/>
                <w:sz w:val="28"/>
                <w:szCs w:val="28"/>
              </w:rPr>
              <w:t>.</w:t>
            </w:r>
            <w:r w:rsidR="006F17AD">
              <w:rPr>
                <w:rFonts w:ascii="PT Astra Serif" w:hAnsi="PT Astra Serif"/>
                <w:sz w:val="28"/>
                <w:szCs w:val="28"/>
              </w:rPr>
              <w:t>05.2025</w:t>
            </w:r>
          </w:p>
        </w:tc>
        <w:tc>
          <w:tcPr>
            <w:tcW w:w="3531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07.04.2025</w:t>
            </w:r>
            <w:r w:rsidRPr="001E267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13.04.2025</w:t>
            </w:r>
          </w:p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6F17AD" w:rsidRPr="001E267E" w:rsidRDefault="006F17AD" w:rsidP="006D41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дней</w:t>
            </w:r>
          </w:p>
        </w:tc>
      </w:tr>
    </w:tbl>
    <w:p w:rsidR="006F17AD" w:rsidRDefault="006F17AD" w:rsidP="006F17AD">
      <w:pPr>
        <w:jc w:val="both"/>
        <w:rPr>
          <w:rFonts w:ascii="PT Astra Serif" w:hAnsi="PT Astra Serif"/>
          <w:sz w:val="28"/>
          <w:szCs w:val="28"/>
          <w:lang w:val="en-US"/>
        </w:rPr>
      </w:pPr>
    </w:p>
    <w:p w:rsidR="006F17AD" w:rsidRPr="008342BF" w:rsidRDefault="008342BF" w:rsidP="006F17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42BF">
        <w:rPr>
          <w:rFonts w:ascii="PT Astra Serif" w:hAnsi="PT Astra Serif"/>
          <w:sz w:val="28"/>
          <w:szCs w:val="28"/>
        </w:rPr>
        <w:t xml:space="preserve">Согласно федеральному </w:t>
      </w:r>
      <w:r w:rsidR="0012016F">
        <w:rPr>
          <w:rFonts w:ascii="PT Astra Serif" w:hAnsi="PT Astra Serif"/>
          <w:sz w:val="28"/>
          <w:szCs w:val="28"/>
        </w:rPr>
        <w:t xml:space="preserve">календарному </w:t>
      </w:r>
      <w:r w:rsidRPr="008342BF">
        <w:rPr>
          <w:rFonts w:ascii="PT Astra Serif" w:hAnsi="PT Astra Serif"/>
          <w:sz w:val="28"/>
          <w:szCs w:val="28"/>
        </w:rPr>
        <w:t xml:space="preserve">учебному графику </w:t>
      </w:r>
      <w:r w:rsidR="006F17AD" w:rsidRPr="008342BF">
        <w:rPr>
          <w:rFonts w:ascii="PT Astra Serif" w:hAnsi="PT Astra Serif"/>
          <w:sz w:val="28"/>
          <w:szCs w:val="28"/>
        </w:rPr>
        <w:t>учебный год в образовательной организации начинаетс</w:t>
      </w:r>
      <w:r w:rsidRPr="008342BF">
        <w:rPr>
          <w:rFonts w:ascii="PT Astra Serif" w:hAnsi="PT Astra Serif"/>
          <w:sz w:val="28"/>
          <w:szCs w:val="28"/>
        </w:rPr>
        <w:t>я 1 сентября. Если этот день приходится на выходной день, то в этом случае учебный год начинается в первый, следующий за ним, рабочий день (т</w:t>
      </w:r>
      <w:r>
        <w:rPr>
          <w:rFonts w:ascii="PT Astra Serif" w:hAnsi="PT Astra Serif"/>
          <w:sz w:val="28"/>
          <w:szCs w:val="28"/>
        </w:rPr>
        <w:t>.</w:t>
      </w:r>
      <w:r w:rsidRPr="008342BF">
        <w:rPr>
          <w:rFonts w:ascii="PT Astra Serif" w:hAnsi="PT Astra Serif"/>
          <w:sz w:val="28"/>
          <w:szCs w:val="28"/>
        </w:rPr>
        <w:t xml:space="preserve">е. </w:t>
      </w:r>
      <w:r>
        <w:rPr>
          <w:rFonts w:ascii="PT Astra Serif" w:hAnsi="PT Astra Serif"/>
          <w:sz w:val="28"/>
          <w:szCs w:val="28"/>
        </w:rPr>
        <w:t>в</w:t>
      </w:r>
      <w:r w:rsidRPr="008342BF">
        <w:rPr>
          <w:rFonts w:ascii="PT Astra Serif" w:hAnsi="PT Astra Serif"/>
          <w:sz w:val="28"/>
          <w:szCs w:val="28"/>
        </w:rPr>
        <w:t xml:space="preserve"> 2024 году начало учебного года – 2 сентября).</w:t>
      </w:r>
    </w:p>
    <w:p w:rsidR="008342BF" w:rsidRPr="00D330E2" w:rsidRDefault="008342BF" w:rsidP="006F17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0E2">
        <w:rPr>
          <w:rFonts w:ascii="PT Astra Serif" w:hAnsi="PT Astra Serif"/>
          <w:b/>
          <w:sz w:val="28"/>
          <w:szCs w:val="28"/>
        </w:rPr>
        <w:t xml:space="preserve">Учебный год в образовательной организации заканчивается 26 мая. Если этот день приходится на выходной день, то в этом случае </w:t>
      </w:r>
      <w:r w:rsidRPr="00D330E2">
        <w:rPr>
          <w:rFonts w:ascii="PT Astra Serif" w:hAnsi="PT Astra Serif"/>
          <w:b/>
          <w:sz w:val="28"/>
          <w:szCs w:val="28"/>
        </w:rPr>
        <w:lastRenderedPageBreak/>
        <w:t>учебный год заканчивается в предыдущий рабочий день (т. е. в 2024 году</w:t>
      </w:r>
      <w:r w:rsidR="0012016F" w:rsidRPr="00D330E2">
        <w:rPr>
          <w:rFonts w:ascii="PT Astra Serif" w:hAnsi="PT Astra Serif"/>
          <w:b/>
          <w:sz w:val="28"/>
          <w:szCs w:val="28"/>
        </w:rPr>
        <w:t>: 6-ти дневная</w:t>
      </w:r>
      <w:r w:rsidRPr="00D330E2">
        <w:rPr>
          <w:rFonts w:ascii="PT Astra Serif" w:hAnsi="PT Astra Serif"/>
          <w:b/>
          <w:sz w:val="28"/>
          <w:szCs w:val="28"/>
        </w:rPr>
        <w:t xml:space="preserve"> учеб</w:t>
      </w:r>
      <w:r w:rsidR="00D330E2" w:rsidRPr="00D330E2">
        <w:rPr>
          <w:rFonts w:ascii="PT Astra Serif" w:hAnsi="PT Astra Serif"/>
          <w:b/>
          <w:sz w:val="28"/>
          <w:szCs w:val="28"/>
        </w:rPr>
        <w:t>ная неделя – 24</w:t>
      </w:r>
      <w:r w:rsidR="0012016F" w:rsidRPr="00D330E2">
        <w:rPr>
          <w:rFonts w:ascii="PT Astra Serif" w:hAnsi="PT Astra Serif"/>
          <w:b/>
          <w:sz w:val="28"/>
          <w:szCs w:val="28"/>
        </w:rPr>
        <w:t xml:space="preserve"> мая, </w:t>
      </w:r>
      <w:r w:rsidR="00D330E2" w:rsidRPr="00D330E2">
        <w:rPr>
          <w:rFonts w:ascii="PT Astra Serif" w:hAnsi="PT Astra Serif"/>
          <w:b/>
          <w:sz w:val="28"/>
          <w:szCs w:val="28"/>
        </w:rPr>
        <w:t>5-ти дневная учебная неделя – 23</w:t>
      </w:r>
      <w:r w:rsidR="0012016F" w:rsidRPr="00D330E2">
        <w:rPr>
          <w:rFonts w:ascii="PT Astra Serif" w:hAnsi="PT Astra Serif"/>
          <w:b/>
          <w:sz w:val="28"/>
          <w:szCs w:val="28"/>
        </w:rPr>
        <w:t xml:space="preserve"> мая</w:t>
      </w:r>
      <w:r w:rsidRPr="00D330E2">
        <w:rPr>
          <w:rFonts w:ascii="PT Astra Serif" w:hAnsi="PT Astra Serif"/>
          <w:b/>
          <w:sz w:val="28"/>
          <w:szCs w:val="28"/>
        </w:rPr>
        <w:t xml:space="preserve">). </w:t>
      </w:r>
    </w:p>
    <w:p w:rsidR="008342BF" w:rsidRPr="008342BF" w:rsidRDefault="008342BF" w:rsidP="006F17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42BF">
        <w:rPr>
          <w:rFonts w:ascii="PT Astra Serif" w:hAnsi="PT Astra Serif"/>
          <w:sz w:val="28"/>
          <w:szCs w:val="28"/>
        </w:rPr>
        <w:t>Для 9</w:t>
      </w:r>
      <w:r w:rsidR="0012016F">
        <w:rPr>
          <w:rFonts w:ascii="PT Astra Serif" w:hAnsi="PT Astra Serif"/>
          <w:sz w:val="28"/>
          <w:szCs w:val="28"/>
        </w:rPr>
        <w:t>-х</w:t>
      </w:r>
      <w:r w:rsidRPr="008342BF">
        <w:rPr>
          <w:rFonts w:ascii="PT Astra Serif" w:hAnsi="PT Astra Serif"/>
          <w:sz w:val="28"/>
          <w:szCs w:val="28"/>
        </w:rPr>
        <w:t xml:space="preserve"> и 11</w:t>
      </w:r>
      <w:r w:rsidR="003B6699">
        <w:rPr>
          <w:rFonts w:ascii="PT Astra Serif" w:hAnsi="PT Astra Serif"/>
          <w:sz w:val="28"/>
          <w:szCs w:val="28"/>
        </w:rPr>
        <w:t>-</w:t>
      </w:r>
      <w:r w:rsidR="0012016F">
        <w:rPr>
          <w:rFonts w:ascii="PT Astra Serif" w:hAnsi="PT Astra Serif"/>
          <w:sz w:val="28"/>
          <w:szCs w:val="28"/>
        </w:rPr>
        <w:t>х</w:t>
      </w:r>
      <w:r w:rsidRPr="008342BF">
        <w:rPr>
          <w:rFonts w:ascii="PT Astra Serif" w:hAnsi="PT Astra Serif"/>
          <w:sz w:val="28"/>
          <w:szCs w:val="28"/>
        </w:rPr>
        <w:t xml:space="preserve"> классов окончание учебного года определяется ежегодно в соответствии с расписанием государственной итоговой аттестации.</w:t>
      </w:r>
    </w:p>
    <w:p w:rsidR="006F17AD" w:rsidRPr="00DE6847" w:rsidRDefault="006F17AD" w:rsidP="006F17A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DE6847">
        <w:rPr>
          <w:rFonts w:ascii="PT Astra Serif" w:hAnsi="PT Astra Serif"/>
          <w:sz w:val="28"/>
          <w:szCs w:val="28"/>
        </w:rPr>
        <w:t>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Федерации, требований СанПиН.</w:t>
      </w:r>
    </w:p>
    <w:p w:rsidR="006F17AD" w:rsidRDefault="006F17AD" w:rsidP="006F17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E267E">
        <w:rPr>
          <w:rFonts w:ascii="PT Astra Serif" w:hAnsi="PT Astra Serif"/>
          <w:sz w:val="28"/>
          <w:szCs w:val="28"/>
        </w:rPr>
        <w:t xml:space="preserve">Ответственность за реализацию в полном объёме образовательных программ в соответствии с учебным планом </w:t>
      </w:r>
      <w:r>
        <w:rPr>
          <w:rFonts w:ascii="PT Astra Serif" w:hAnsi="PT Astra Serif"/>
          <w:sz w:val="28"/>
          <w:szCs w:val="28"/>
        </w:rPr>
        <w:t>и федеральными</w:t>
      </w:r>
      <w:r w:rsidRPr="001E267E">
        <w:rPr>
          <w:rFonts w:ascii="PT Astra Serif" w:hAnsi="PT Astra Serif"/>
          <w:sz w:val="28"/>
          <w:szCs w:val="28"/>
        </w:rPr>
        <w:t xml:space="preserve"> государственны</w:t>
      </w:r>
      <w:r>
        <w:rPr>
          <w:rFonts w:ascii="PT Astra Serif" w:hAnsi="PT Astra Serif"/>
          <w:sz w:val="28"/>
          <w:szCs w:val="28"/>
        </w:rPr>
        <w:t>ми</w:t>
      </w:r>
      <w:r w:rsidRPr="001E26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образовательными стандартами</w:t>
      </w:r>
      <w:r w:rsidRPr="001E267E">
        <w:rPr>
          <w:rFonts w:ascii="PT Astra Serif" w:hAnsi="PT Astra Serif"/>
          <w:sz w:val="28"/>
          <w:szCs w:val="28"/>
        </w:rPr>
        <w:t xml:space="preserve"> в соответствии с законом </w:t>
      </w:r>
      <w:r w:rsidRPr="001E267E">
        <w:rPr>
          <w:rFonts w:ascii="PT Astra Serif" w:hAnsi="PT Astra Serif"/>
          <w:b/>
          <w:sz w:val="28"/>
          <w:szCs w:val="28"/>
        </w:rPr>
        <w:t>несёт руководитель образовательной организации.</w:t>
      </w:r>
    </w:p>
    <w:p w:rsidR="006F17AD" w:rsidRPr="007C258E" w:rsidRDefault="006F17AD" w:rsidP="006F17A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7C258E">
        <w:rPr>
          <w:rFonts w:ascii="PT Astra Serif" w:hAnsi="PT Astra Serif"/>
          <w:sz w:val="28"/>
          <w:szCs w:val="28"/>
        </w:rPr>
        <w:t>ри планировании работы перед началом</w:t>
      </w:r>
      <w:r>
        <w:rPr>
          <w:rFonts w:ascii="PT Astra Serif" w:hAnsi="PT Astra Serif"/>
          <w:sz w:val="28"/>
          <w:szCs w:val="28"/>
        </w:rPr>
        <w:t xml:space="preserve"> 2024/2025</w:t>
      </w:r>
      <w:r w:rsidRPr="007C258E">
        <w:rPr>
          <w:rFonts w:ascii="PT Astra Serif" w:hAnsi="PT Astra Serif"/>
          <w:sz w:val="28"/>
          <w:szCs w:val="28"/>
        </w:rPr>
        <w:t xml:space="preserve"> учебного года провести в общеобразовательных организациях Ульяновской области:</w:t>
      </w:r>
    </w:p>
    <w:p w:rsidR="006F17AD" w:rsidRPr="00CD33CC" w:rsidRDefault="006F17AD" w:rsidP="006F17AD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28 - 30 августа 2024</w:t>
      </w:r>
      <w:r w:rsidRPr="00CD33CC">
        <w:rPr>
          <w:rFonts w:ascii="PT Astra Serif" w:hAnsi="PT Astra Serif"/>
          <w:b/>
          <w:sz w:val="28"/>
          <w:szCs w:val="28"/>
        </w:rPr>
        <w:t xml:space="preserve"> года</w:t>
      </w:r>
      <w:r w:rsidRPr="00CD33CC">
        <w:rPr>
          <w:rFonts w:ascii="PT Astra Serif" w:hAnsi="PT Astra Serif"/>
          <w:sz w:val="28"/>
          <w:szCs w:val="28"/>
        </w:rPr>
        <w:t xml:space="preserve"> – педагогические советы;   </w:t>
      </w:r>
    </w:p>
    <w:p w:rsidR="006F17AD" w:rsidRPr="00CD33CC" w:rsidRDefault="006F17AD" w:rsidP="006F17AD">
      <w:pPr>
        <w:tabs>
          <w:tab w:val="left" w:pos="4605"/>
          <w:tab w:val="center" w:pos="769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29-30 августа 2024</w:t>
      </w:r>
      <w:r w:rsidRPr="00CD33CC">
        <w:rPr>
          <w:rFonts w:ascii="PT Astra Serif" w:hAnsi="PT Astra Serif"/>
          <w:b/>
          <w:sz w:val="28"/>
          <w:szCs w:val="28"/>
        </w:rPr>
        <w:t xml:space="preserve"> года</w:t>
      </w:r>
      <w:r w:rsidRPr="00CD33CC">
        <w:rPr>
          <w:rFonts w:ascii="PT Astra Serif" w:hAnsi="PT Astra Serif"/>
          <w:sz w:val="28"/>
          <w:szCs w:val="28"/>
        </w:rPr>
        <w:t xml:space="preserve"> – «пробную посадку учащихся»;</w:t>
      </w:r>
    </w:p>
    <w:p w:rsidR="006F17AD" w:rsidRDefault="006F17AD" w:rsidP="006F17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pacing w:val="-6"/>
          <w:sz w:val="28"/>
          <w:szCs w:val="28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>2</w:t>
      </w:r>
      <w:r w:rsidRPr="00CD33CC">
        <w:rPr>
          <w:rFonts w:ascii="PT Astra Serif" w:hAnsi="PT Astra Serif"/>
          <w:b/>
          <w:bCs/>
          <w:spacing w:val="-6"/>
          <w:sz w:val="28"/>
          <w:szCs w:val="28"/>
        </w:rPr>
        <w:t xml:space="preserve"> сентября</w:t>
      </w:r>
      <w:r w:rsidRPr="00CD33CC">
        <w:rPr>
          <w:rFonts w:ascii="PT Astra Serif" w:hAnsi="PT Astra Serif"/>
          <w:bCs/>
          <w:spacing w:val="-6"/>
          <w:sz w:val="28"/>
          <w:szCs w:val="28"/>
        </w:rPr>
        <w:t xml:space="preserve"> -  торжественные мероприятия, посвящённ</w:t>
      </w:r>
      <w:r>
        <w:rPr>
          <w:rFonts w:ascii="PT Astra Serif" w:hAnsi="PT Astra Serif"/>
          <w:bCs/>
          <w:spacing w:val="-6"/>
          <w:sz w:val="28"/>
          <w:szCs w:val="28"/>
        </w:rPr>
        <w:t>ые началу учебного года</w:t>
      </w:r>
      <w:r w:rsidRPr="00CD33CC">
        <w:rPr>
          <w:rFonts w:ascii="PT Astra Serif" w:hAnsi="PT Astra Serif"/>
          <w:bCs/>
          <w:spacing w:val="-6"/>
          <w:sz w:val="28"/>
          <w:szCs w:val="28"/>
        </w:rPr>
        <w:t>.</w:t>
      </w:r>
    </w:p>
    <w:p w:rsidR="006F17AD" w:rsidRPr="00CD33CC" w:rsidRDefault="006F17AD" w:rsidP="006F17AD">
      <w:pPr>
        <w:tabs>
          <w:tab w:val="left" w:pos="315"/>
          <w:tab w:val="center" w:pos="4677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D33CC">
        <w:rPr>
          <w:rFonts w:ascii="PT Astra Serif" w:hAnsi="PT Astra Serif"/>
          <w:sz w:val="28"/>
          <w:szCs w:val="28"/>
        </w:rPr>
        <w:t>Согласно действующему законодательству в сфере образования</w:t>
      </w:r>
      <w:r>
        <w:rPr>
          <w:rFonts w:ascii="PT Astra Serif" w:hAnsi="PT Astra Serif"/>
          <w:sz w:val="28"/>
          <w:szCs w:val="28"/>
        </w:rPr>
        <w:t xml:space="preserve">, необходимо </w:t>
      </w:r>
      <w:r w:rsidRPr="00CD33CC">
        <w:rPr>
          <w:rFonts w:ascii="PT Astra Serif" w:hAnsi="PT Astra Serif"/>
          <w:sz w:val="28"/>
          <w:szCs w:val="28"/>
        </w:rPr>
        <w:t>о</w:t>
      </w:r>
      <w:r w:rsidRPr="00CD33CC">
        <w:rPr>
          <w:rFonts w:ascii="PT Astra Serif" w:hAnsi="PT Astra Serif"/>
          <w:spacing w:val="-4"/>
          <w:sz w:val="28"/>
          <w:szCs w:val="28"/>
        </w:rPr>
        <w:t>беспечить:</w:t>
      </w:r>
    </w:p>
    <w:p w:rsidR="006F17AD" w:rsidRPr="00CD33CC" w:rsidRDefault="006F17AD" w:rsidP="006F17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33CC">
        <w:rPr>
          <w:rFonts w:ascii="PT Astra Serif" w:hAnsi="PT Astra Serif"/>
          <w:sz w:val="28"/>
          <w:szCs w:val="28"/>
        </w:rPr>
        <w:t xml:space="preserve">информирование педагогических работников, учащихся и их родителей (законных представителей) о </w:t>
      </w:r>
      <w:r w:rsidRPr="00CD33CC">
        <w:rPr>
          <w:rFonts w:ascii="PT Astra Serif" w:hAnsi="PT Astra Serif"/>
          <w:bCs/>
          <w:sz w:val="28"/>
          <w:szCs w:val="28"/>
        </w:rPr>
        <w:t>плановых перерывах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Pr="00CD33CC">
        <w:rPr>
          <w:rFonts w:ascii="PT Astra Serif" w:hAnsi="PT Astra Serif"/>
          <w:sz w:val="28"/>
          <w:szCs w:val="28"/>
        </w:rPr>
        <w:t>;</w:t>
      </w:r>
    </w:p>
    <w:p w:rsidR="006F17AD" w:rsidRPr="00CD33CC" w:rsidRDefault="006F17AD" w:rsidP="006F17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CD33CC">
        <w:rPr>
          <w:rFonts w:ascii="PT Astra Serif" w:hAnsi="PT Astra Serif"/>
          <w:spacing w:val="-6"/>
          <w:sz w:val="28"/>
          <w:szCs w:val="28"/>
        </w:rPr>
        <w:t>безопасность жизни и здоровья участников образовательных отношений во время проведения меропр</w:t>
      </w:r>
      <w:r w:rsidR="008342BF">
        <w:rPr>
          <w:rFonts w:ascii="PT Astra Serif" w:hAnsi="PT Astra Serif"/>
          <w:spacing w:val="-6"/>
          <w:sz w:val="28"/>
          <w:szCs w:val="28"/>
        </w:rPr>
        <w:t>иятий по организации нового 2024/2025</w:t>
      </w:r>
      <w:r w:rsidRPr="00CD33CC">
        <w:rPr>
          <w:rFonts w:ascii="PT Astra Serif" w:hAnsi="PT Astra Serif"/>
          <w:spacing w:val="-6"/>
          <w:sz w:val="28"/>
          <w:szCs w:val="28"/>
        </w:rPr>
        <w:t xml:space="preserve"> учебного года.</w:t>
      </w:r>
    </w:p>
    <w:p w:rsidR="006B1448" w:rsidRPr="007E31B1" w:rsidRDefault="006B1448" w:rsidP="00577C13">
      <w:pPr>
        <w:suppressAutoHyphens/>
        <w:spacing w:line="228" w:lineRule="auto"/>
        <w:rPr>
          <w:rFonts w:ascii="PT Astra Serif" w:hAnsi="PT Astra Serif"/>
          <w:sz w:val="27"/>
          <w:szCs w:val="27"/>
        </w:rPr>
      </w:pPr>
    </w:p>
    <w:p w:rsidR="00374BFB" w:rsidRPr="007E31B1" w:rsidRDefault="00374BFB" w:rsidP="00577C13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577C13" w:rsidRPr="007E31B1" w:rsidRDefault="00577C13" w:rsidP="00577C13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sdt>
      <w:sdtPr>
        <w:rPr>
          <w:rFonts w:ascii="PT Astra Serif" w:hAnsi="PT Astra Serif"/>
          <w:sz w:val="28"/>
          <w:szCs w:val="28"/>
        </w:rPr>
        <w:id w:val="1697111135"/>
        <w:lock w:val="sdtContentLocked"/>
        <w:placeholder>
          <w:docPart w:val="DefaultPlaceholder_-1854013440"/>
        </w:placeholder>
      </w:sdtPr>
      <w:sdtEndPr>
        <w:rPr>
          <w:color w:val="A6A6A6"/>
          <w:lang w:val="uk-UA"/>
        </w:rPr>
      </w:sdtEndPr>
      <w:sdtContent>
        <w:p w:rsidR="00AB356D" w:rsidRDefault="00AB356D" w:rsidP="00AB356D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Директор д</w:t>
          </w:r>
          <w:r w:rsidRPr="002007E5">
            <w:rPr>
              <w:rFonts w:ascii="PT Astra Serif" w:hAnsi="PT Astra Serif"/>
              <w:sz w:val="28"/>
              <w:szCs w:val="28"/>
            </w:rPr>
            <w:t>епартамент</w:t>
          </w:r>
          <w:r>
            <w:rPr>
              <w:rFonts w:ascii="PT Astra Serif" w:hAnsi="PT Astra Serif"/>
              <w:sz w:val="28"/>
              <w:szCs w:val="28"/>
            </w:rPr>
            <w:t>а</w:t>
          </w:r>
        </w:p>
        <w:p w:rsidR="00C36BB0" w:rsidRPr="009576CD" w:rsidRDefault="00AB356D" w:rsidP="00AB356D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общего </w:t>
          </w:r>
          <w:r w:rsidRPr="002007E5">
            <w:rPr>
              <w:rFonts w:ascii="PT Astra Serif" w:hAnsi="PT Astra Serif"/>
              <w:sz w:val="28"/>
              <w:szCs w:val="28"/>
            </w:rPr>
            <w:t>образования</w:t>
          </w:r>
          <w:r w:rsidR="0097293A">
            <w:rPr>
              <w:rFonts w:ascii="PT Astra Serif" w:hAnsi="PT Astra Serif"/>
              <w:sz w:val="28"/>
              <w:szCs w:val="28"/>
            </w:rPr>
            <w:tab/>
          </w:r>
          <w:r w:rsidR="00B461A3">
            <w:rPr>
              <w:rFonts w:ascii="PT Astra Serif" w:hAnsi="PT Astra Serif"/>
              <w:sz w:val="28"/>
              <w:szCs w:val="28"/>
            </w:rPr>
            <w:t>Н.А.Козлова</w:t>
          </w:r>
        </w:p>
        <w:p w:rsidR="00FD385A" w:rsidRPr="009576CD" w:rsidRDefault="00FD385A" w:rsidP="00C36BB0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</w:p>
        <w:p w:rsidR="00C36BB0" w:rsidRPr="009576CD" w:rsidRDefault="0097293A" w:rsidP="007E31B1">
          <w:pPr>
            <w:tabs>
              <w:tab w:val="right" w:pos="9638"/>
            </w:tabs>
            <w:suppressAutoHyphens/>
            <w:spacing w:line="228" w:lineRule="auto"/>
            <w:jc w:val="center"/>
            <w:rPr>
              <w:rFonts w:ascii="PT Astra Serif" w:hAnsi="PT Astra Serif"/>
              <w:color w:val="A6A6A6"/>
              <w:sz w:val="28"/>
              <w:szCs w:val="28"/>
              <w:lang w:val="uk-UA"/>
            </w:rPr>
          </w:pPr>
          <w:r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[МЕ</w:t>
          </w:r>
          <w:r w:rsidR="00C36BB0" w:rsidRPr="009576CD"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СТО ДЛЯ ПОДПИСИ]</w:t>
          </w:r>
        </w:p>
      </w:sdtContent>
    </w:sdt>
    <w:p w:rsidR="00FD385A" w:rsidRPr="007E31B1" w:rsidRDefault="00FD385A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B92DF1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D11F6" w:rsidRDefault="000D11F6" w:rsidP="008342BF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DD254E" w:rsidRPr="007E31B1" w:rsidRDefault="00DD254E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F17AD" w:rsidRDefault="006F17AD" w:rsidP="006F17A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Юдина Людмила Владимировна</w:t>
      </w:r>
    </w:p>
    <w:p w:rsidR="006F17AD" w:rsidRPr="007E31B1" w:rsidRDefault="006F17AD" w:rsidP="006F17A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(8422)41-79-29, доб. 113</w:t>
      </w:r>
    </w:p>
    <w:p w:rsidR="000D11F6" w:rsidRPr="007E31B1" w:rsidRDefault="000D11F6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sectPr w:rsidR="000D11F6" w:rsidRPr="007E31B1" w:rsidSect="00577C13">
      <w:headerReference w:type="default" r:id="rId9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2E" w:rsidRDefault="00B74B2E">
      <w:r>
        <w:separator/>
      </w:r>
    </w:p>
  </w:endnote>
  <w:endnote w:type="continuationSeparator" w:id="0">
    <w:p w:rsidR="00B74B2E" w:rsidRDefault="00B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2E" w:rsidRDefault="00B74B2E">
      <w:r>
        <w:separator/>
      </w:r>
    </w:p>
  </w:footnote>
  <w:footnote w:type="continuationSeparator" w:id="0">
    <w:p w:rsidR="00B74B2E" w:rsidRDefault="00B7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5F" w:rsidRPr="0058711F" w:rsidRDefault="00343D5F">
    <w:pPr>
      <w:pStyle w:val="a5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B92DF1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52DE"/>
    <w:rsid w:val="000179B0"/>
    <w:rsid w:val="00023D41"/>
    <w:rsid w:val="00027AD5"/>
    <w:rsid w:val="00031A04"/>
    <w:rsid w:val="00031ACB"/>
    <w:rsid w:val="00033976"/>
    <w:rsid w:val="00035568"/>
    <w:rsid w:val="00035D54"/>
    <w:rsid w:val="0003747F"/>
    <w:rsid w:val="000407BB"/>
    <w:rsid w:val="00041E7B"/>
    <w:rsid w:val="00043AE4"/>
    <w:rsid w:val="00046B34"/>
    <w:rsid w:val="00047497"/>
    <w:rsid w:val="00050BF3"/>
    <w:rsid w:val="00056CB7"/>
    <w:rsid w:val="00067064"/>
    <w:rsid w:val="00067741"/>
    <w:rsid w:val="00070F27"/>
    <w:rsid w:val="00076012"/>
    <w:rsid w:val="00082C35"/>
    <w:rsid w:val="000831C7"/>
    <w:rsid w:val="00092E70"/>
    <w:rsid w:val="0009433E"/>
    <w:rsid w:val="000A26D9"/>
    <w:rsid w:val="000A536C"/>
    <w:rsid w:val="000C2407"/>
    <w:rsid w:val="000D073E"/>
    <w:rsid w:val="000D0B62"/>
    <w:rsid w:val="000D11F6"/>
    <w:rsid w:val="000E0E98"/>
    <w:rsid w:val="000E2CC0"/>
    <w:rsid w:val="00100A7D"/>
    <w:rsid w:val="00103D04"/>
    <w:rsid w:val="00105A7F"/>
    <w:rsid w:val="0012016F"/>
    <w:rsid w:val="00122060"/>
    <w:rsid w:val="00123AFA"/>
    <w:rsid w:val="001267F6"/>
    <w:rsid w:val="00130B5C"/>
    <w:rsid w:val="001316CC"/>
    <w:rsid w:val="00133976"/>
    <w:rsid w:val="00135A98"/>
    <w:rsid w:val="00137DFC"/>
    <w:rsid w:val="001408C3"/>
    <w:rsid w:val="00150138"/>
    <w:rsid w:val="00151B24"/>
    <w:rsid w:val="00152868"/>
    <w:rsid w:val="0015431A"/>
    <w:rsid w:val="00154EFE"/>
    <w:rsid w:val="00161BEF"/>
    <w:rsid w:val="00161E86"/>
    <w:rsid w:val="001627CE"/>
    <w:rsid w:val="001710DF"/>
    <w:rsid w:val="00180637"/>
    <w:rsid w:val="00181967"/>
    <w:rsid w:val="001850BE"/>
    <w:rsid w:val="00187847"/>
    <w:rsid w:val="001928ED"/>
    <w:rsid w:val="001936E1"/>
    <w:rsid w:val="00194632"/>
    <w:rsid w:val="001A3B8E"/>
    <w:rsid w:val="001A4186"/>
    <w:rsid w:val="001A5ADB"/>
    <w:rsid w:val="001A771D"/>
    <w:rsid w:val="001B1E9A"/>
    <w:rsid w:val="001B7BF0"/>
    <w:rsid w:val="001C2403"/>
    <w:rsid w:val="001C3C88"/>
    <w:rsid w:val="001D7DEA"/>
    <w:rsid w:val="001E4485"/>
    <w:rsid w:val="001F0007"/>
    <w:rsid w:val="001F5C65"/>
    <w:rsid w:val="002060BD"/>
    <w:rsid w:val="00207586"/>
    <w:rsid w:val="00210485"/>
    <w:rsid w:val="002105B9"/>
    <w:rsid w:val="00211E3F"/>
    <w:rsid w:val="00214355"/>
    <w:rsid w:val="00222ED8"/>
    <w:rsid w:val="00223AED"/>
    <w:rsid w:val="00225F09"/>
    <w:rsid w:val="002275A1"/>
    <w:rsid w:val="002339E3"/>
    <w:rsid w:val="00235F26"/>
    <w:rsid w:val="00236F00"/>
    <w:rsid w:val="0023725C"/>
    <w:rsid w:val="00237950"/>
    <w:rsid w:val="002400DF"/>
    <w:rsid w:val="002430A3"/>
    <w:rsid w:val="002445B5"/>
    <w:rsid w:val="00260088"/>
    <w:rsid w:val="00260C35"/>
    <w:rsid w:val="00262B3F"/>
    <w:rsid w:val="002679D3"/>
    <w:rsid w:val="002722B7"/>
    <w:rsid w:val="0027268C"/>
    <w:rsid w:val="00276528"/>
    <w:rsid w:val="00291410"/>
    <w:rsid w:val="0029471E"/>
    <w:rsid w:val="00295A09"/>
    <w:rsid w:val="00296906"/>
    <w:rsid w:val="002A51E0"/>
    <w:rsid w:val="002A6FD7"/>
    <w:rsid w:val="002B2B12"/>
    <w:rsid w:val="002B2DC9"/>
    <w:rsid w:val="002B64CF"/>
    <w:rsid w:val="002B700C"/>
    <w:rsid w:val="002B7318"/>
    <w:rsid w:val="002C70DB"/>
    <w:rsid w:val="002C7466"/>
    <w:rsid w:val="002D2E7A"/>
    <w:rsid w:val="002E6768"/>
    <w:rsid w:val="002F12D1"/>
    <w:rsid w:val="002F535A"/>
    <w:rsid w:val="002F77D8"/>
    <w:rsid w:val="00301DF6"/>
    <w:rsid w:val="00302CF0"/>
    <w:rsid w:val="0030386F"/>
    <w:rsid w:val="0030477A"/>
    <w:rsid w:val="00305452"/>
    <w:rsid w:val="0030713D"/>
    <w:rsid w:val="00312CE0"/>
    <w:rsid w:val="003153D4"/>
    <w:rsid w:val="0031704E"/>
    <w:rsid w:val="0032657E"/>
    <w:rsid w:val="00333F73"/>
    <w:rsid w:val="003348B5"/>
    <w:rsid w:val="003358BD"/>
    <w:rsid w:val="003409A2"/>
    <w:rsid w:val="00341181"/>
    <w:rsid w:val="00343D5F"/>
    <w:rsid w:val="00352865"/>
    <w:rsid w:val="00355A91"/>
    <w:rsid w:val="0035630C"/>
    <w:rsid w:val="0035670B"/>
    <w:rsid w:val="00356937"/>
    <w:rsid w:val="00366851"/>
    <w:rsid w:val="00366EA9"/>
    <w:rsid w:val="00374BFB"/>
    <w:rsid w:val="00374C91"/>
    <w:rsid w:val="00375093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B001C"/>
    <w:rsid w:val="003B185D"/>
    <w:rsid w:val="003B2FF8"/>
    <w:rsid w:val="003B3768"/>
    <w:rsid w:val="003B4865"/>
    <w:rsid w:val="003B5CE2"/>
    <w:rsid w:val="003B6699"/>
    <w:rsid w:val="003D06FC"/>
    <w:rsid w:val="003D1521"/>
    <w:rsid w:val="003D426F"/>
    <w:rsid w:val="003D63A5"/>
    <w:rsid w:val="003E2019"/>
    <w:rsid w:val="003E3913"/>
    <w:rsid w:val="003E4E9B"/>
    <w:rsid w:val="003E6987"/>
    <w:rsid w:val="003F3361"/>
    <w:rsid w:val="003F501E"/>
    <w:rsid w:val="00401C10"/>
    <w:rsid w:val="00401CCB"/>
    <w:rsid w:val="00404CEF"/>
    <w:rsid w:val="004124AE"/>
    <w:rsid w:val="00412EF5"/>
    <w:rsid w:val="00413453"/>
    <w:rsid w:val="004152D3"/>
    <w:rsid w:val="00423280"/>
    <w:rsid w:val="00425C77"/>
    <w:rsid w:val="00435E24"/>
    <w:rsid w:val="00437918"/>
    <w:rsid w:val="0044009E"/>
    <w:rsid w:val="004437BC"/>
    <w:rsid w:val="0045314B"/>
    <w:rsid w:val="0045381A"/>
    <w:rsid w:val="0046047B"/>
    <w:rsid w:val="00464066"/>
    <w:rsid w:val="004656E3"/>
    <w:rsid w:val="00466C8A"/>
    <w:rsid w:val="00466DCC"/>
    <w:rsid w:val="00473554"/>
    <w:rsid w:val="00476A95"/>
    <w:rsid w:val="0047743A"/>
    <w:rsid w:val="00482B02"/>
    <w:rsid w:val="00482C08"/>
    <w:rsid w:val="0048519B"/>
    <w:rsid w:val="004B1BC7"/>
    <w:rsid w:val="004B24E2"/>
    <w:rsid w:val="004B46E9"/>
    <w:rsid w:val="004C06E2"/>
    <w:rsid w:val="004C38E0"/>
    <w:rsid w:val="004C7ED1"/>
    <w:rsid w:val="004D36B0"/>
    <w:rsid w:val="004D65E4"/>
    <w:rsid w:val="004D6638"/>
    <w:rsid w:val="004E7EBB"/>
    <w:rsid w:val="004F4018"/>
    <w:rsid w:val="004F450E"/>
    <w:rsid w:val="004F724E"/>
    <w:rsid w:val="00510026"/>
    <w:rsid w:val="005130BE"/>
    <w:rsid w:val="0052039A"/>
    <w:rsid w:val="005232DE"/>
    <w:rsid w:val="00523BC4"/>
    <w:rsid w:val="00527E03"/>
    <w:rsid w:val="0053049E"/>
    <w:rsid w:val="00535FF9"/>
    <w:rsid w:val="0053654C"/>
    <w:rsid w:val="005411F6"/>
    <w:rsid w:val="005459C7"/>
    <w:rsid w:val="00551B92"/>
    <w:rsid w:val="00561E77"/>
    <w:rsid w:val="0056791F"/>
    <w:rsid w:val="00570F95"/>
    <w:rsid w:val="0057228E"/>
    <w:rsid w:val="005737FC"/>
    <w:rsid w:val="00574FE8"/>
    <w:rsid w:val="0057673A"/>
    <w:rsid w:val="0057725A"/>
    <w:rsid w:val="00577C13"/>
    <w:rsid w:val="005825A3"/>
    <w:rsid w:val="0058711F"/>
    <w:rsid w:val="005873A4"/>
    <w:rsid w:val="00596300"/>
    <w:rsid w:val="005A261E"/>
    <w:rsid w:val="005B11D9"/>
    <w:rsid w:val="005C14BB"/>
    <w:rsid w:val="005C5173"/>
    <w:rsid w:val="005D3CEE"/>
    <w:rsid w:val="005D5098"/>
    <w:rsid w:val="005D676A"/>
    <w:rsid w:val="005E21D8"/>
    <w:rsid w:val="005E5311"/>
    <w:rsid w:val="005E7E49"/>
    <w:rsid w:val="006015C9"/>
    <w:rsid w:val="006043FA"/>
    <w:rsid w:val="00605BD4"/>
    <w:rsid w:val="0061208B"/>
    <w:rsid w:val="00617224"/>
    <w:rsid w:val="006240E7"/>
    <w:rsid w:val="006275F9"/>
    <w:rsid w:val="0062774E"/>
    <w:rsid w:val="00640F34"/>
    <w:rsid w:val="006434AB"/>
    <w:rsid w:val="006435AB"/>
    <w:rsid w:val="006436CA"/>
    <w:rsid w:val="00650A7D"/>
    <w:rsid w:val="00653E48"/>
    <w:rsid w:val="006665FE"/>
    <w:rsid w:val="00667805"/>
    <w:rsid w:val="006757C7"/>
    <w:rsid w:val="006801F6"/>
    <w:rsid w:val="006812C6"/>
    <w:rsid w:val="00687BBE"/>
    <w:rsid w:val="00692044"/>
    <w:rsid w:val="0069279F"/>
    <w:rsid w:val="00693574"/>
    <w:rsid w:val="006936EE"/>
    <w:rsid w:val="00693F55"/>
    <w:rsid w:val="00697421"/>
    <w:rsid w:val="006A4630"/>
    <w:rsid w:val="006B1448"/>
    <w:rsid w:val="006B5619"/>
    <w:rsid w:val="006B6940"/>
    <w:rsid w:val="006C3CEF"/>
    <w:rsid w:val="006D1AC4"/>
    <w:rsid w:val="006D253C"/>
    <w:rsid w:val="006D2F75"/>
    <w:rsid w:val="006D7345"/>
    <w:rsid w:val="006E16C8"/>
    <w:rsid w:val="006E328B"/>
    <w:rsid w:val="006E396D"/>
    <w:rsid w:val="006E7E0D"/>
    <w:rsid w:val="006F1154"/>
    <w:rsid w:val="006F17AD"/>
    <w:rsid w:val="006F1D86"/>
    <w:rsid w:val="006F76A3"/>
    <w:rsid w:val="00701D73"/>
    <w:rsid w:val="00716394"/>
    <w:rsid w:val="00720AC4"/>
    <w:rsid w:val="00721D20"/>
    <w:rsid w:val="00721FBC"/>
    <w:rsid w:val="0072516A"/>
    <w:rsid w:val="00726940"/>
    <w:rsid w:val="00726BF3"/>
    <w:rsid w:val="007324AD"/>
    <w:rsid w:val="00741B8F"/>
    <w:rsid w:val="00745BE7"/>
    <w:rsid w:val="00746CAA"/>
    <w:rsid w:val="00750D19"/>
    <w:rsid w:val="00751FB2"/>
    <w:rsid w:val="00752012"/>
    <w:rsid w:val="0076196D"/>
    <w:rsid w:val="00761FBA"/>
    <w:rsid w:val="00763661"/>
    <w:rsid w:val="0076366E"/>
    <w:rsid w:val="0076792E"/>
    <w:rsid w:val="007749AE"/>
    <w:rsid w:val="00776BD9"/>
    <w:rsid w:val="007771F0"/>
    <w:rsid w:val="0078093C"/>
    <w:rsid w:val="00780D5A"/>
    <w:rsid w:val="00785F80"/>
    <w:rsid w:val="0078733F"/>
    <w:rsid w:val="007927E9"/>
    <w:rsid w:val="00792AF5"/>
    <w:rsid w:val="00795415"/>
    <w:rsid w:val="007A24BC"/>
    <w:rsid w:val="007A3101"/>
    <w:rsid w:val="007A696A"/>
    <w:rsid w:val="007A6ED7"/>
    <w:rsid w:val="007B2D68"/>
    <w:rsid w:val="007B415A"/>
    <w:rsid w:val="007B5482"/>
    <w:rsid w:val="007C486F"/>
    <w:rsid w:val="007D5357"/>
    <w:rsid w:val="007E31B1"/>
    <w:rsid w:val="007E3531"/>
    <w:rsid w:val="007E729D"/>
    <w:rsid w:val="007F3853"/>
    <w:rsid w:val="007F4ECB"/>
    <w:rsid w:val="007F6265"/>
    <w:rsid w:val="00803958"/>
    <w:rsid w:val="00805653"/>
    <w:rsid w:val="0081395B"/>
    <w:rsid w:val="00815A8E"/>
    <w:rsid w:val="00825B36"/>
    <w:rsid w:val="0083061D"/>
    <w:rsid w:val="008342BF"/>
    <w:rsid w:val="00836CE5"/>
    <w:rsid w:val="0084059C"/>
    <w:rsid w:val="00840846"/>
    <w:rsid w:val="00841F91"/>
    <w:rsid w:val="00855186"/>
    <w:rsid w:val="008561B5"/>
    <w:rsid w:val="00864C7E"/>
    <w:rsid w:val="0086714C"/>
    <w:rsid w:val="00873656"/>
    <w:rsid w:val="00876180"/>
    <w:rsid w:val="00876B3B"/>
    <w:rsid w:val="00882EE1"/>
    <w:rsid w:val="0088561E"/>
    <w:rsid w:val="00885B85"/>
    <w:rsid w:val="00894E31"/>
    <w:rsid w:val="008A3A1E"/>
    <w:rsid w:val="008A43EF"/>
    <w:rsid w:val="008A74F2"/>
    <w:rsid w:val="008B284A"/>
    <w:rsid w:val="008B318D"/>
    <w:rsid w:val="008B6B4D"/>
    <w:rsid w:val="008B7F3F"/>
    <w:rsid w:val="008C1F15"/>
    <w:rsid w:val="008C71BB"/>
    <w:rsid w:val="008D36F6"/>
    <w:rsid w:val="008E4688"/>
    <w:rsid w:val="008F5E27"/>
    <w:rsid w:val="009023BB"/>
    <w:rsid w:val="009117E6"/>
    <w:rsid w:val="00913872"/>
    <w:rsid w:val="00914882"/>
    <w:rsid w:val="00915D90"/>
    <w:rsid w:val="009238BC"/>
    <w:rsid w:val="00924687"/>
    <w:rsid w:val="00934336"/>
    <w:rsid w:val="0094037B"/>
    <w:rsid w:val="00943B5C"/>
    <w:rsid w:val="0094620B"/>
    <w:rsid w:val="009576CD"/>
    <w:rsid w:val="00957EBE"/>
    <w:rsid w:val="009606D5"/>
    <w:rsid w:val="0096107C"/>
    <w:rsid w:val="009632F2"/>
    <w:rsid w:val="0096771B"/>
    <w:rsid w:val="009677CF"/>
    <w:rsid w:val="0097293A"/>
    <w:rsid w:val="009800B1"/>
    <w:rsid w:val="00980BB9"/>
    <w:rsid w:val="009A234A"/>
    <w:rsid w:val="009A3127"/>
    <w:rsid w:val="009A46E9"/>
    <w:rsid w:val="009B0EFC"/>
    <w:rsid w:val="009C2DF8"/>
    <w:rsid w:val="009C52C5"/>
    <w:rsid w:val="009C5AE1"/>
    <w:rsid w:val="009C65D0"/>
    <w:rsid w:val="009C7C73"/>
    <w:rsid w:val="009D15FA"/>
    <w:rsid w:val="009D4436"/>
    <w:rsid w:val="009D4820"/>
    <w:rsid w:val="009D51C9"/>
    <w:rsid w:val="009D546E"/>
    <w:rsid w:val="009D6545"/>
    <w:rsid w:val="009E305A"/>
    <w:rsid w:val="009E463B"/>
    <w:rsid w:val="009E4F58"/>
    <w:rsid w:val="009E766F"/>
    <w:rsid w:val="009E7F52"/>
    <w:rsid w:val="009F089C"/>
    <w:rsid w:val="009F5F9D"/>
    <w:rsid w:val="00A00094"/>
    <w:rsid w:val="00A0313C"/>
    <w:rsid w:val="00A064AB"/>
    <w:rsid w:val="00A06DE9"/>
    <w:rsid w:val="00A11A8D"/>
    <w:rsid w:val="00A14110"/>
    <w:rsid w:val="00A25EF1"/>
    <w:rsid w:val="00A3027C"/>
    <w:rsid w:val="00A318A1"/>
    <w:rsid w:val="00A34AEF"/>
    <w:rsid w:val="00A3734D"/>
    <w:rsid w:val="00A436B5"/>
    <w:rsid w:val="00A4518E"/>
    <w:rsid w:val="00A4738E"/>
    <w:rsid w:val="00A50DF0"/>
    <w:rsid w:val="00A518B6"/>
    <w:rsid w:val="00A55B12"/>
    <w:rsid w:val="00A57D09"/>
    <w:rsid w:val="00A60A60"/>
    <w:rsid w:val="00A71A5C"/>
    <w:rsid w:val="00A76413"/>
    <w:rsid w:val="00A767D2"/>
    <w:rsid w:val="00A820AF"/>
    <w:rsid w:val="00A93C87"/>
    <w:rsid w:val="00A9524E"/>
    <w:rsid w:val="00A97393"/>
    <w:rsid w:val="00AB08AA"/>
    <w:rsid w:val="00AB164D"/>
    <w:rsid w:val="00AB356D"/>
    <w:rsid w:val="00AB4DC9"/>
    <w:rsid w:val="00AB7229"/>
    <w:rsid w:val="00AC0F30"/>
    <w:rsid w:val="00AC49F5"/>
    <w:rsid w:val="00AD2AC6"/>
    <w:rsid w:val="00AD4FB5"/>
    <w:rsid w:val="00AD53A3"/>
    <w:rsid w:val="00AD6BC2"/>
    <w:rsid w:val="00AD7ACF"/>
    <w:rsid w:val="00AE0164"/>
    <w:rsid w:val="00AE497F"/>
    <w:rsid w:val="00AE70E7"/>
    <w:rsid w:val="00AF400A"/>
    <w:rsid w:val="00AF436F"/>
    <w:rsid w:val="00B03598"/>
    <w:rsid w:val="00B055DB"/>
    <w:rsid w:val="00B076F7"/>
    <w:rsid w:val="00B078BB"/>
    <w:rsid w:val="00B11B13"/>
    <w:rsid w:val="00B13DBD"/>
    <w:rsid w:val="00B23256"/>
    <w:rsid w:val="00B315AE"/>
    <w:rsid w:val="00B32424"/>
    <w:rsid w:val="00B32449"/>
    <w:rsid w:val="00B40BEE"/>
    <w:rsid w:val="00B41816"/>
    <w:rsid w:val="00B4329C"/>
    <w:rsid w:val="00B461A3"/>
    <w:rsid w:val="00B50261"/>
    <w:rsid w:val="00B50692"/>
    <w:rsid w:val="00B50E6F"/>
    <w:rsid w:val="00B56BF2"/>
    <w:rsid w:val="00B609DE"/>
    <w:rsid w:val="00B615F6"/>
    <w:rsid w:val="00B74B2E"/>
    <w:rsid w:val="00B7577B"/>
    <w:rsid w:val="00B76878"/>
    <w:rsid w:val="00B81BA0"/>
    <w:rsid w:val="00B84263"/>
    <w:rsid w:val="00B92DF1"/>
    <w:rsid w:val="00B97C8D"/>
    <w:rsid w:val="00B97F5D"/>
    <w:rsid w:val="00BB36AE"/>
    <w:rsid w:val="00BB6612"/>
    <w:rsid w:val="00BB6991"/>
    <w:rsid w:val="00BC43BB"/>
    <w:rsid w:val="00BC46BD"/>
    <w:rsid w:val="00BC4729"/>
    <w:rsid w:val="00BD0367"/>
    <w:rsid w:val="00BD6F65"/>
    <w:rsid w:val="00BD73D2"/>
    <w:rsid w:val="00BE4621"/>
    <w:rsid w:val="00BF318B"/>
    <w:rsid w:val="00BF356E"/>
    <w:rsid w:val="00BF57CB"/>
    <w:rsid w:val="00C02EE7"/>
    <w:rsid w:val="00C03B25"/>
    <w:rsid w:val="00C11489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4BBB"/>
    <w:rsid w:val="00C34C07"/>
    <w:rsid w:val="00C36BB0"/>
    <w:rsid w:val="00C414E3"/>
    <w:rsid w:val="00C42796"/>
    <w:rsid w:val="00C43D98"/>
    <w:rsid w:val="00C47875"/>
    <w:rsid w:val="00C47EC2"/>
    <w:rsid w:val="00C512BD"/>
    <w:rsid w:val="00C54F05"/>
    <w:rsid w:val="00C62126"/>
    <w:rsid w:val="00C627EE"/>
    <w:rsid w:val="00C651B3"/>
    <w:rsid w:val="00C65BCA"/>
    <w:rsid w:val="00C65D31"/>
    <w:rsid w:val="00C65F5B"/>
    <w:rsid w:val="00C66107"/>
    <w:rsid w:val="00C72B60"/>
    <w:rsid w:val="00C81C79"/>
    <w:rsid w:val="00C83BD3"/>
    <w:rsid w:val="00C90A54"/>
    <w:rsid w:val="00C925AE"/>
    <w:rsid w:val="00C95265"/>
    <w:rsid w:val="00C96804"/>
    <w:rsid w:val="00CA4263"/>
    <w:rsid w:val="00CA5198"/>
    <w:rsid w:val="00CA5476"/>
    <w:rsid w:val="00CA5A95"/>
    <w:rsid w:val="00CC0D98"/>
    <w:rsid w:val="00CD2169"/>
    <w:rsid w:val="00CD49E6"/>
    <w:rsid w:val="00CD55CB"/>
    <w:rsid w:val="00CE3E79"/>
    <w:rsid w:val="00CE5250"/>
    <w:rsid w:val="00CE6241"/>
    <w:rsid w:val="00CE6465"/>
    <w:rsid w:val="00CE68E3"/>
    <w:rsid w:val="00CE6D6B"/>
    <w:rsid w:val="00CF4725"/>
    <w:rsid w:val="00D009AA"/>
    <w:rsid w:val="00D02B57"/>
    <w:rsid w:val="00D10F4E"/>
    <w:rsid w:val="00D12863"/>
    <w:rsid w:val="00D163B0"/>
    <w:rsid w:val="00D21B3C"/>
    <w:rsid w:val="00D330E2"/>
    <w:rsid w:val="00D333E0"/>
    <w:rsid w:val="00D33854"/>
    <w:rsid w:val="00D3491C"/>
    <w:rsid w:val="00D34C3E"/>
    <w:rsid w:val="00D37B9C"/>
    <w:rsid w:val="00D43DE9"/>
    <w:rsid w:val="00D44288"/>
    <w:rsid w:val="00D44B50"/>
    <w:rsid w:val="00D539B1"/>
    <w:rsid w:val="00D56EA4"/>
    <w:rsid w:val="00D62B4E"/>
    <w:rsid w:val="00D653B6"/>
    <w:rsid w:val="00D716F4"/>
    <w:rsid w:val="00D732ED"/>
    <w:rsid w:val="00D765C7"/>
    <w:rsid w:val="00D80D7D"/>
    <w:rsid w:val="00D81449"/>
    <w:rsid w:val="00D81C42"/>
    <w:rsid w:val="00D845D9"/>
    <w:rsid w:val="00DA032A"/>
    <w:rsid w:val="00DA2496"/>
    <w:rsid w:val="00DA2A23"/>
    <w:rsid w:val="00DA47D5"/>
    <w:rsid w:val="00DA7A72"/>
    <w:rsid w:val="00DB066E"/>
    <w:rsid w:val="00DB1F3E"/>
    <w:rsid w:val="00DB2DA3"/>
    <w:rsid w:val="00DB3565"/>
    <w:rsid w:val="00DB4A55"/>
    <w:rsid w:val="00DB6728"/>
    <w:rsid w:val="00DC0087"/>
    <w:rsid w:val="00DC0BAE"/>
    <w:rsid w:val="00DC2323"/>
    <w:rsid w:val="00DD254E"/>
    <w:rsid w:val="00DD6F3C"/>
    <w:rsid w:val="00DE053E"/>
    <w:rsid w:val="00DE4A88"/>
    <w:rsid w:val="00DF2FE8"/>
    <w:rsid w:val="00DF7CB9"/>
    <w:rsid w:val="00E01B5C"/>
    <w:rsid w:val="00E02149"/>
    <w:rsid w:val="00E02AE9"/>
    <w:rsid w:val="00E03C01"/>
    <w:rsid w:val="00E16464"/>
    <w:rsid w:val="00E1728B"/>
    <w:rsid w:val="00E22A40"/>
    <w:rsid w:val="00E22CB0"/>
    <w:rsid w:val="00E22D9E"/>
    <w:rsid w:val="00E230F0"/>
    <w:rsid w:val="00E2600A"/>
    <w:rsid w:val="00E4176F"/>
    <w:rsid w:val="00E4513B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91CF6"/>
    <w:rsid w:val="00E92D94"/>
    <w:rsid w:val="00E973B3"/>
    <w:rsid w:val="00EA2AE2"/>
    <w:rsid w:val="00EA581A"/>
    <w:rsid w:val="00EA6BA0"/>
    <w:rsid w:val="00EA6D7E"/>
    <w:rsid w:val="00EB14E3"/>
    <w:rsid w:val="00EB55E4"/>
    <w:rsid w:val="00EB7A44"/>
    <w:rsid w:val="00EC09C5"/>
    <w:rsid w:val="00ED1952"/>
    <w:rsid w:val="00ED314B"/>
    <w:rsid w:val="00EE070D"/>
    <w:rsid w:val="00EE1B03"/>
    <w:rsid w:val="00EE3294"/>
    <w:rsid w:val="00EF10DC"/>
    <w:rsid w:val="00EF11ED"/>
    <w:rsid w:val="00EF35F2"/>
    <w:rsid w:val="00EF4C32"/>
    <w:rsid w:val="00EF5BAB"/>
    <w:rsid w:val="00F00D0A"/>
    <w:rsid w:val="00F015DB"/>
    <w:rsid w:val="00F056D6"/>
    <w:rsid w:val="00F05A13"/>
    <w:rsid w:val="00F11246"/>
    <w:rsid w:val="00F17CF5"/>
    <w:rsid w:val="00F254D7"/>
    <w:rsid w:val="00F30960"/>
    <w:rsid w:val="00F31E27"/>
    <w:rsid w:val="00F32723"/>
    <w:rsid w:val="00F3688B"/>
    <w:rsid w:val="00F36FA8"/>
    <w:rsid w:val="00F4017A"/>
    <w:rsid w:val="00F40B03"/>
    <w:rsid w:val="00F40BE5"/>
    <w:rsid w:val="00F42136"/>
    <w:rsid w:val="00F430EA"/>
    <w:rsid w:val="00F43EF5"/>
    <w:rsid w:val="00F44BEE"/>
    <w:rsid w:val="00F5355D"/>
    <w:rsid w:val="00F536FE"/>
    <w:rsid w:val="00F7554B"/>
    <w:rsid w:val="00F80638"/>
    <w:rsid w:val="00F81955"/>
    <w:rsid w:val="00F83879"/>
    <w:rsid w:val="00F83B68"/>
    <w:rsid w:val="00F850BD"/>
    <w:rsid w:val="00F869A6"/>
    <w:rsid w:val="00F87642"/>
    <w:rsid w:val="00F95B27"/>
    <w:rsid w:val="00FA4889"/>
    <w:rsid w:val="00FB1901"/>
    <w:rsid w:val="00FB5D38"/>
    <w:rsid w:val="00FB630D"/>
    <w:rsid w:val="00FB7182"/>
    <w:rsid w:val="00FD17F0"/>
    <w:rsid w:val="00FD2359"/>
    <w:rsid w:val="00FD385A"/>
    <w:rsid w:val="00FE2BB6"/>
    <w:rsid w:val="00FE4D5F"/>
    <w:rsid w:val="00FE6303"/>
    <w:rsid w:val="00FE7692"/>
    <w:rsid w:val="00FF1C9B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B08AA"/>
    <w:rPr>
      <w:color w:val="808080"/>
    </w:rPr>
  </w:style>
  <w:style w:type="character" w:customStyle="1" w:styleId="gwt-inlinelabel">
    <w:name w:val="gwt-inlinelabel"/>
    <w:basedOn w:val="a0"/>
    <w:rsid w:val="0030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B08AA"/>
    <w:rPr>
      <w:color w:val="808080"/>
    </w:rPr>
  </w:style>
  <w:style w:type="character" w:customStyle="1" w:styleId="gwt-inlinelabel">
    <w:name w:val="gwt-inlinelabel"/>
    <w:basedOn w:val="a0"/>
    <w:rsid w:val="0030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4DC7B-38E4-4254-9FA1-E33DC8C379C9}"/>
      </w:docPartPr>
      <w:docPartBody>
        <w:p w:rsidR="00B46A27" w:rsidRDefault="00F975A2">
          <w:r w:rsidRPr="00CB5A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2"/>
    <w:rsid w:val="00360557"/>
    <w:rsid w:val="003A5D08"/>
    <w:rsid w:val="0049751C"/>
    <w:rsid w:val="00504E03"/>
    <w:rsid w:val="00571160"/>
    <w:rsid w:val="00614851"/>
    <w:rsid w:val="006D18F1"/>
    <w:rsid w:val="008852AF"/>
    <w:rsid w:val="008B6544"/>
    <w:rsid w:val="00903B6A"/>
    <w:rsid w:val="00903B8E"/>
    <w:rsid w:val="00916268"/>
    <w:rsid w:val="00933123"/>
    <w:rsid w:val="009674CA"/>
    <w:rsid w:val="009B7BBD"/>
    <w:rsid w:val="00A06A05"/>
    <w:rsid w:val="00B23418"/>
    <w:rsid w:val="00B46A27"/>
    <w:rsid w:val="00BE4DB2"/>
    <w:rsid w:val="00E10FE7"/>
    <w:rsid w:val="00E524A0"/>
    <w:rsid w:val="00EC2A92"/>
    <w:rsid w:val="00F149FE"/>
    <w:rsid w:val="00F975A2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5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5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2689-A39D-4CD4-BAAD-6D871583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3697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mailto:edu@uIgov.ru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cp:keywords/>
  <dc:description/>
  <cp:lastModifiedBy>Ирина</cp:lastModifiedBy>
  <cp:revision>26</cp:revision>
  <cp:lastPrinted>2024-08-19T10:23:00Z</cp:lastPrinted>
  <dcterms:created xsi:type="dcterms:W3CDTF">2022-03-10T11:46:00Z</dcterms:created>
  <dcterms:modified xsi:type="dcterms:W3CDTF">2024-08-19T10:24:00Z</dcterms:modified>
</cp:coreProperties>
</file>